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0F5D6" w14:textId="47FC05C4" w:rsidR="00795CCB" w:rsidRDefault="00795CCB" w:rsidP="00795CCB">
      <w:pPr>
        <w:spacing w:line="360" w:lineRule="auto"/>
        <w:rPr>
          <w:rFonts w:ascii="Times New Roman" w:hAnsi="Times New Roman" w:cs="Times New Roman"/>
          <w:sz w:val="24"/>
          <w:szCs w:val="24"/>
        </w:rPr>
      </w:pPr>
      <w:r>
        <w:rPr>
          <w:rFonts w:ascii="Times New Roman" w:hAnsi="Times New Roman" w:cs="Times New Roman"/>
          <w:sz w:val="24"/>
          <w:szCs w:val="24"/>
        </w:rPr>
        <w:t xml:space="preserve">As Intelligence Specialist for Southwest Asia, it is my objective to report on all major developments concerning American national security in Iran, Pakistan, Afghanistan, India, Bangladesh, and Sri Lanka. It is my duty to ensure no threat goes unnoticed, and to report threats with immediacy and precision. I report all pertinent information to Station Chief - MENA, Caroline Schenk. </w:t>
      </w:r>
    </w:p>
    <w:p w14:paraId="73595276" w14:textId="5FC0BC09" w:rsidR="00795CCB" w:rsidRDefault="00795CCB" w:rsidP="00795CCB">
      <w:pPr>
        <w:spacing w:line="360" w:lineRule="auto"/>
        <w:rPr>
          <w:rFonts w:ascii="Times New Roman" w:hAnsi="Times New Roman" w:cs="Times New Roman"/>
          <w:sz w:val="24"/>
          <w:szCs w:val="24"/>
        </w:rPr>
      </w:pPr>
      <w:r>
        <w:rPr>
          <w:rFonts w:ascii="Times New Roman" w:hAnsi="Times New Roman" w:cs="Times New Roman"/>
          <w:sz w:val="24"/>
          <w:szCs w:val="24"/>
        </w:rPr>
        <w:tab/>
      </w:r>
      <w:r w:rsidRPr="00FB398D">
        <w:rPr>
          <w:rFonts w:ascii="Times New Roman" w:hAnsi="Times New Roman" w:cs="Times New Roman"/>
          <w:sz w:val="24"/>
          <w:szCs w:val="24"/>
          <w:u w:val="single"/>
        </w:rPr>
        <w:t>Issues</w:t>
      </w:r>
      <w:r>
        <w:rPr>
          <w:rFonts w:ascii="Times New Roman" w:hAnsi="Times New Roman" w:cs="Times New Roman"/>
          <w:sz w:val="24"/>
          <w:szCs w:val="24"/>
        </w:rPr>
        <w:t>:</w:t>
      </w:r>
    </w:p>
    <w:p w14:paraId="57066EBE" w14:textId="71987A9E" w:rsidR="00795CCB" w:rsidRDefault="00795CCB" w:rsidP="00795C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Iran’s nuclear program</w:t>
      </w:r>
    </w:p>
    <w:p w14:paraId="01A4FC15" w14:textId="687AA6F6" w:rsidR="00FB398D" w:rsidRDefault="00FB398D" w:rsidP="00795C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Iran’s sponsorship of terrorism</w:t>
      </w:r>
    </w:p>
    <w:p w14:paraId="5CE362F7" w14:textId="272D2129" w:rsidR="00795CCB" w:rsidRDefault="00795CCB" w:rsidP="00795C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US-Taliban treaty</w:t>
      </w:r>
    </w:p>
    <w:p w14:paraId="095DE14A" w14:textId="673634CA" w:rsidR="00FB398D" w:rsidRDefault="00FB398D" w:rsidP="00795C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Kashmir crisis between India and Pakistan</w:t>
      </w:r>
    </w:p>
    <w:p w14:paraId="2594283D" w14:textId="3FD8737E" w:rsidR="00FB398D" w:rsidRDefault="00FB398D" w:rsidP="00FB398D">
      <w:pPr>
        <w:pStyle w:val="ListParagraph"/>
        <w:spacing w:line="360" w:lineRule="auto"/>
        <w:rPr>
          <w:rFonts w:ascii="Times New Roman" w:hAnsi="Times New Roman" w:cs="Times New Roman"/>
          <w:sz w:val="24"/>
          <w:szCs w:val="24"/>
        </w:rPr>
      </w:pPr>
    </w:p>
    <w:p w14:paraId="6DD37F9D" w14:textId="65D397E1" w:rsidR="00FB398D" w:rsidRDefault="00FB398D" w:rsidP="00FB398D">
      <w:pPr>
        <w:pStyle w:val="ListParagraph"/>
        <w:spacing w:line="360" w:lineRule="auto"/>
        <w:rPr>
          <w:rFonts w:ascii="Times New Roman" w:hAnsi="Times New Roman" w:cs="Times New Roman"/>
          <w:sz w:val="24"/>
          <w:szCs w:val="24"/>
        </w:rPr>
      </w:pPr>
    </w:p>
    <w:p w14:paraId="017677AC" w14:textId="2FB95147" w:rsidR="00FB398D" w:rsidRDefault="00FB398D" w:rsidP="00FB398D">
      <w:pPr>
        <w:pStyle w:val="ListParagraph"/>
        <w:spacing w:line="360" w:lineRule="auto"/>
        <w:jc w:val="right"/>
        <w:rPr>
          <w:rFonts w:ascii="Times New Roman" w:hAnsi="Times New Roman" w:cs="Times New Roman"/>
          <w:sz w:val="24"/>
          <w:szCs w:val="24"/>
        </w:rPr>
      </w:pPr>
      <w:r>
        <w:rPr>
          <w:rFonts w:ascii="Times New Roman" w:hAnsi="Times New Roman" w:cs="Times New Roman"/>
          <w:sz w:val="24"/>
          <w:szCs w:val="24"/>
        </w:rPr>
        <w:t>Adrian Hood</w:t>
      </w:r>
    </w:p>
    <w:p w14:paraId="736FCAC9" w14:textId="324A0056" w:rsidR="00FB398D" w:rsidRPr="00795CCB" w:rsidRDefault="00FB398D" w:rsidP="00FB398D">
      <w:pPr>
        <w:pStyle w:val="ListParagraph"/>
        <w:spacing w:line="360" w:lineRule="auto"/>
        <w:jc w:val="right"/>
        <w:rPr>
          <w:rFonts w:ascii="Times New Roman" w:hAnsi="Times New Roman" w:cs="Times New Roman"/>
          <w:sz w:val="24"/>
          <w:szCs w:val="24"/>
        </w:rPr>
      </w:pPr>
      <w:r>
        <w:rPr>
          <w:rFonts w:ascii="Times New Roman" w:hAnsi="Times New Roman" w:cs="Times New Roman"/>
          <w:sz w:val="24"/>
          <w:szCs w:val="24"/>
        </w:rPr>
        <w:t>Intelligence Specialist SW Asia</w:t>
      </w:r>
    </w:p>
    <w:p w14:paraId="1D57B7E1" w14:textId="352C4DE0" w:rsidR="00795CCB" w:rsidRPr="00795CCB" w:rsidRDefault="00795CCB" w:rsidP="00795CCB">
      <w:pPr>
        <w:spacing w:line="360" w:lineRule="auto"/>
        <w:rPr>
          <w:rFonts w:ascii="Times New Roman" w:hAnsi="Times New Roman" w:cs="Times New Roman"/>
          <w:sz w:val="24"/>
          <w:szCs w:val="24"/>
        </w:rPr>
      </w:pPr>
      <w:bookmarkStart w:id="0" w:name="_GoBack"/>
      <w:bookmarkEnd w:id="0"/>
    </w:p>
    <w:sectPr w:rsidR="00795CCB" w:rsidRPr="0079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4112"/>
    <w:multiLevelType w:val="hybridMultilevel"/>
    <w:tmpl w:val="439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CB"/>
    <w:rsid w:val="000E0FFF"/>
    <w:rsid w:val="00795CCB"/>
    <w:rsid w:val="00FB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5493"/>
  <w15:chartTrackingRefBased/>
  <w15:docId w15:val="{0FA89764-61D0-4729-B000-C91218FC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 Hood</dc:creator>
  <cp:keywords/>
  <dc:description/>
  <cp:lastModifiedBy>Dannie Hood</cp:lastModifiedBy>
  <cp:revision>1</cp:revision>
  <dcterms:created xsi:type="dcterms:W3CDTF">2020-04-02T17:00:00Z</dcterms:created>
  <dcterms:modified xsi:type="dcterms:W3CDTF">2020-04-02T17:17:00Z</dcterms:modified>
</cp:coreProperties>
</file>