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A2BC717" w14:textId="554BC1A6" w:rsidR="004154B6" w:rsidRDefault="004154B6">
      <w:pPr>
        <w:rPr>
          <w:rFonts w:ascii="Times New Roman" w:hAnsi="Times New Roman" w:cs="Times New Roman"/>
          <w:sz w:val="23"/>
          <w:szCs w:val="23"/>
        </w:rPr>
      </w:pPr>
      <w:r w:rsidRPr="004154B6">
        <w:rPr>
          <w:rFonts w:ascii="Times New Roman" w:hAnsi="Times New Roman" w:cs="Times New Roman"/>
          <w:noProof/>
          <w:sz w:val="23"/>
          <w:szCs w:val="23"/>
        </w:rPr>
        <w:drawing>
          <wp:anchor distT="0" distB="0" distL="114300" distR="114300" simplePos="0" relativeHeight="251658240" behindDoc="1" locked="0" layoutInCell="1" allowOverlap="1" wp14:anchorId="2BD7B0FC" wp14:editId="4FD9A145">
            <wp:simplePos x="0" y="0"/>
            <wp:positionH relativeFrom="column">
              <wp:posOffset>0</wp:posOffset>
            </wp:positionH>
            <wp:positionV relativeFrom="paragraph">
              <wp:posOffset>386</wp:posOffset>
            </wp:positionV>
            <wp:extent cx="1167130" cy="1167130"/>
            <wp:effectExtent l="0" t="0" r="1270" b="1270"/>
            <wp:wrapSquare wrapText="bothSides"/>
            <wp:docPr id="1694161242" name="Picture 1" descr="PA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ACOM"/>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167130" cy="1167130"/>
                    </a:xfrm>
                    <a:prstGeom prst="rect">
                      <a:avLst/>
                    </a:prstGeom>
                    <a:noFill/>
                    <a:ln>
                      <a:noFill/>
                    </a:ln>
                  </pic:spPr>
                </pic:pic>
              </a:graphicData>
            </a:graphic>
            <wp14:sizeRelH relativeFrom="page">
              <wp14:pctWidth>0</wp14:pctWidth>
            </wp14:sizeRelH>
            <wp14:sizeRelV relativeFrom="page">
              <wp14:pctHeight>0</wp14:pctHeight>
            </wp14:sizeRelV>
          </wp:anchor>
        </w:drawing>
      </w:r>
      <w:r w:rsidR="008E15DE" w:rsidRPr="004154B6">
        <w:rPr>
          <w:rFonts w:ascii="Times New Roman" w:hAnsi="Times New Roman" w:cs="Times New Roman"/>
          <w:sz w:val="23"/>
          <w:szCs w:val="23"/>
        </w:rPr>
        <w:t xml:space="preserve">From: </w:t>
      </w:r>
      <w:r w:rsidR="008E15DE" w:rsidRPr="004154B6">
        <w:rPr>
          <w:rFonts w:ascii="Times New Roman" w:hAnsi="Times New Roman" w:cs="Times New Roman"/>
          <w:sz w:val="23"/>
          <w:szCs w:val="23"/>
        </w:rPr>
        <w:fldChar w:fldCharType="begin"/>
      </w:r>
      <w:r w:rsidR="008E15DE" w:rsidRPr="004154B6">
        <w:rPr>
          <w:rFonts w:ascii="Times New Roman" w:hAnsi="Times New Roman" w:cs="Times New Roman"/>
          <w:sz w:val="23"/>
          <w:szCs w:val="23"/>
        </w:rPr>
        <w:instrText xml:space="preserve"> INCLUDEPICTURE "https://media.defense.gov/2026/Sep/01/2003990499/1366/740/0/260901-N-N0132-1001.JPG" \* MERGEFORMATINET </w:instrText>
      </w:r>
      <w:r w:rsidR="008E15DE" w:rsidRPr="004154B6">
        <w:rPr>
          <w:rFonts w:ascii="Times New Roman" w:hAnsi="Times New Roman" w:cs="Times New Roman"/>
          <w:sz w:val="23"/>
          <w:szCs w:val="23"/>
        </w:rPr>
        <w:fldChar w:fldCharType="separate"/>
      </w:r>
      <w:r w:rsidR="008E15DE" w:rsidRPr="004154B6">
        <w:rPr>
          <w:rFonts w:ascii="Times New Roman" w:hAnsi="Times New Roman" w:cs="Times New Roman"/>
          <w:sz w:val="23"/>
          <w:szCs w:val="23"/>
        </w:rPr>
        <w:fldChar w:fldCharType="end"/>
      </w:r>
      <w:r w:rsidR="008E15DE" w:rsidRPr="004154B6">
        <w:rPr>
          <w:rFonts w:ascii="Times New Roman" w:hAnsi="Times New Roman" w:cs="Times New Roman"/>
          <w:sz w:val="23"/>
          <w:szCs w:val="23"/>
        </w:rPr>
        <w:t>Georgia Sehlmeyer</w:t>
      </w:r>
    </w:p>
    <w:p w14:paraId="3DE1D23D" w14:textId="2231C3A8" w:rsidR="008E15DE" w:rsidRPr="004154B6" w:rsidRDefault="008E15DE">
      <w:pPr>
        <w:rPr>
          <w:rFonts w:ascii="Times New Roman" w:hAnsi="Times New Roman" w:cs="Times New Roman"/>
          <w:sz w:val="23"/>
          <w:szCs w:val="23"/>
        </w:rPr>
      </w:pPr>
      <w:r w:rsidRPr="004154B6">
        <w:rPr>
          <w:rFonts w:ascii="Times New Roman" w:hAnsi="Times New Roman" w:cs="Times New Roman"/>
          <w:sz w:val="23"/>
          <w:szCs w:val="23"/>
        </w:rPr>
        <w:t>Intelligence Station Chief for the Indo-Pacific Region</w:t>
      </w:r>
    </w:p>
    <w:p w14:paraId="7C968E3F" w14:textId="6E24F4C2" w:rsidR="008E15DE" w:rsidRPr="004154B6" w:rsidRDefault="008E15DE">
      <w:pPr>
        <w:rPr>
          <w:rFonts w:ascii="Times New Roman" w:hAnsi="Times New Roman" w:cs="Times New Roman"/>
          <w:sz w:val="23"/>
          <w:szCs w:val="23"/>
        </w:rPr>
      </w:pPr>
      <w:r w:rsidRPr="004154B6">
        <w:rPr>
          <w:rFonts w:ascii="Times New Roman" w:hAnsi="Times New Roman" w:cs="Times New Roman"/>
          <w:sz w:val="23"/>
          <w:szCs w:val="23"/>
        </w:rPr>
        <w:t>To: Congressional Liaison</w:t>
      </w:r>
    </w:p>
    <w:p w14:paraId="63528E1A" w14:textId="77777777" w:rsidR="004154B6" w:rsidRDefault="004154B6">
      <w:pPr>
        <w:rPr>
          <w:rFonts w:ascii="Times New Roman" w:hAnsi="Times New Roman" w:cs="Times New Roman"/>
          <w:sz w:val="23"/>
          <w:szCs w:val="23"/>
        </w:rPr>
      </w:pPr>
    </w:p>
    <w:p w14:paraId="47582E65" w14:textId="6B0CC0EF" w:rsidR="008E15DE" w:rsidRPr="004154B6" w:rsidRDefault="008E15DE">
      <w:pPr>
        <w:rPr>
          <w:rFonts w:ascii="Times New Roman" w:hAnsi="Times New Roman" w:cs="Times New Roman"/>
          <w:sz w:val="23"/>
          <w:szCs w:val="23"/>
        </w:rPr>
      </w:pPr>
      <w:r w:rsidRPr="004154B6">
        <w:rPr>
          <w:rFonts w:ascii="Times New Roman" w:hAnsi="Times New Roman" w:cs="Times New Roman"/>
          <w:sz w:val="23"/>
          <w:szCs w:val="23"/>
        </w:rPr>
        <w:t xml:space="preserve">Worldview: </w:t>
      </w:r>
      <w:r w:rsidR="004154B6">
        <w:rPr>
          <w:rFonts w:ascii="Times New Roman" w:hAnsi="Times New Roman" w:cs="Times New Roman"/>
          <w:sz w:val="23"/>
          <w:szCs w:val="23"/>
        </w:rPr>
        <w:t xml:space="preserve">PACCOM </w:t>
      </w:r>
      <w:r w:rsidR="00754AFC" w:rsidRPr="004154B6">
        <w:rPr>
          <w:rFonts w:ascii="Times New Roman" w:hAnsi="Times New Roman" w:cs="Times New Roman"/>
          <w:sz w:val="23"/>
          <w:szCs w:val="23"/>
        </w:rPr>
        <w:t>view</w:t>
      </w:r>
      <w:r w:rsidR="004154B6">
        <w:rPr>
          <w:rFonts w:ascii="Times New Roman" w:hAnsi="Times New Roman" w:cs="Times New Roman"/>
          <w:sz w:val="23"/>
          <w:szCs w:val="23"/>
        </w:rPr>
        <w:t>s</w:t>
      </w:r>
      <w:r w:rsidR="00754AFC" w:rsidRPr="004154B6">
        <w:rPr>
          <w:rFonts w:ascii="Times New Roman" w:hAnsi="Times New Roman" w:cs="Times New Roman"/>
          <w:sz w:val="23"/>
          <w:szCs w:val="23"/>
        </w:rPr>
        <w:t xml:space="preserve"> the Indo-Pacific region to be a powerful region which the United States must remained consistently informed on. As a member of the intelligence community, measures of diplomacy are very important in fostering relationships with foreign governments and their actors to gain information which is </w:t>
      </w:r>
      <w:r w:rsidR="0081214F" w:rsidRPr="004154B6">
        <w:rPr>
          <w:rFonts w:ascii="Times New Roman" w:hAnsi="Times New Roman" w:cs="Times New Roman"/>
          <w:sz w:val="23"/>
          <w:szCs w:val="23"/>
        </w:rPr>
        <w:t>critical</w:t>
      </w:r>
      <w:r w:rsidR="00754AFC" w:rsidRPr="004154B6">
        <w:rPr>
          <w:rFonts w:ascii="Times New Roman" w:hAnsi="Times New Roman" w:cs="Times New Roman"/>
          <w:sz w:val="23"/>
          <w:szCs w:val="23"/>
        </w:rPr>
        <w:t xml:space="preserve"> to national security and foreign policy. An ideal world is an informed world, remaining up to date on the events unfolding within and objectives of foreign states to inform accurate decision-making within the U.S. administration. As an intelligence station chief, it is my priority to ensure the transmission of vital information regarding the Indo-Pacific region to help foster diplomatic relationships, build economic cooperation, and prevent conflict within the domain. </w:t>
      </w:r>
      <w:r w:rsidR="0081214F" w:rsidRPr="004154B6">
        <w:rPr>
          <w:rFonts w:ascii="Times New Roman" w:hAnsi="Times New Roman" w:cs="Times New Roman"/>
          <w:sz w:val="23"/>
          <w:szCs w:val="23"/>
        </w:rPr>
        <w:t xml:space="preserve">In departure from my role, I aspire to leave behind a legacy of vital service and communication with the United States’ administration, providing information which has helped to preserve safety and freedom in our homeland and foster improved relations with the Indo-Pacific region. </w:t>
      </w:r>
    </w:p>
    <w:p w14:paraId="0B9E0051" w14:textId="77EEA12B" w:rsidR="008E15DE" w:rsidRPr="004154B6" w:rsidRDefault="008E15DE">
      <w:pPr>
        <w:rPr>
          <w:rFonts w:ascii="Times New Roman" w:hAnsi="Times New Roman" w:cs="Times New Roman"/>
          <w:sz w:val="23"/>
          <w:szCs w:val="23"/>
        </w:rPr>
      </w:pPr>
      <w:r w:rsidRPr="004154B6">
        <w:rPr>
          <w:rFonts w:ascii="Times New Roman" w:hAnsi="Times New Roman" w:cs="Times New Roman"/>
          <w:sz w:val="23"/>
          <w:szCs w:val="23"/>
        </w:rPr>
        <w:t>Responsibilities, Duties, and Process: As a station chief, I am responsible for the management of intelligence within the Indo-Pacific region</w:t>
      </w:r>
      <w:r w:rsidR="0081214F" w:rsidRPr="004154B6">
        <w:rPr>
          <w:rFonts w:ascii="Times New Roman" w:hAnsi="Times New Roman" w:cs="Times New Roman"/>
          <w:sz w:val="23"/>
          <w:szCs w:val="23"/>
        </w:rPr>
        <w:t>, advising key decisions regarding the region</w:t>
      </w:r>
      <w:r w:rsidRPr="004154B6">
        <w:rPr>
          <w:rFonts w:ascii="Times New Roman" w:hAnsi="Times New Roman" w:cs="Times New Roman"/>
          <w:sz w:val="23"/>
          <w:szCs w:val="23"/>
        </w:rPr>
        <w:t xml:space="preserve">. </w:t>
      </w:r>
      <w:r w:rsidR="004154B6">
        <w:rPr>
          <w:rFonts w:ascii="Times New Roman" w:hAnsi="Times New Roman" w:cs="Times New Roman"/>
          <w:sz w:val="23"/>
          <w:szCs w:val="23"/>
        </w:rPr>
        <w:t>I</w:t>
      </w:r>
      <w:r w:rsidRPr="004154B6">
        <w:rPr>
          <w:rFonts w:ascii="Times New Roman" w:hAnsi="Times New Roman" w:cs="Times New Roman"/>
          <w:sz w:val="23"/>
          <w:szCs w:val="23"/>
        </w:rPr>
        <w:t xml:space="preserve">nformation regarding the region which is important to </w:t>
      </w:r>
      <w:r w:rsidR="00754AFC" w:rsidRPr="004154B6">
        <w:rPr>
          <w:rFonts w:ascii="Times New Roman" w:hAnsi="Times New Roman" w:cs="Times New Roman"/>
          <w:sz w:val="23"/>
          <w:szCs w:val="23"/>
        </w:rPr>
        <w:t xml:space="preserve">national security and </w:t>
      </w:r>
      <w:r w:rsidRPr="004154B6">
        <w:rPr>
          <w:rFonts w:ascii="Times New Roman" w:hAnsi="Times New Roman" w:cs="Times New Roman"/>
          <w:sz w:val="23"/>
          <w:szCs w:val="23"/>
        </w:rPr>
        <w:t xml:space="preserve">the U.S. foreign policy </w:t>
      </w:r>
      <w:r w:rsidR="00754AFC" w:rsidRPr="004154B6">
        <w:rPr>
          <w:rFonts w:ascii="Times New Roman" w:hAnsi="Times New Roman" w:cs="Times New Roman"/>
          <w:sz w:val="23"/>
          <w:szCs w:val="23"/>
        </w:rPr>
        <w:t>decision-making</w:t>
      </w:r>
      <w:r w:rsidRPr="004154B6">
        <w:rPr>
          <w:rFonts w:ascii="Times New Roman" w:hAnsi="Times New Roman" w:cs="Times New Roman"/>
          <w:sz w:val="23"/>
          <w:szCs w:val="23"/>
        </w:rPr>
        <w:t xml:space="preserve"> process will be collected, processed, analyzed, disseminated and evaluated. </w:t>
      </w:r>
      <w:r w:rsidR="00754AFC" w:rsidRPr="004154B6">
        <w:rPr>
          <w:rFonts w:ascii="Times New Roman" w:hAnsi="Times New Roman" w:cs="Times New Roman"/>
          <w:sz w:val="23"/>
          <w:szCs w:val="23"/>
        </w:rPr>
        <w:t xml:space="preserve">The needs of the current U.S. administration will guide my collection strategies </w:t>
      </w:r>
      <w:r w:rsidR="0081214F" w:rsidRPr="004154B6">
        <w:rPr>
          <w:rFonts w:ascii="Times New Roman" w:hAnsi="Times New Roman" w:cs="Times New Roman"/>
          <w:sz w:val="23"/>
          <w:szCs w:val="23"/>
        </w:rPr>
        <w:t>to</w:t>
      </w:r>
      <w:r w:rsidR="00754AFC" w:rsidRPr="004154B6">
        <w:rPr>
          <w:rFonts w:ascii="Times New Roman" w:hAnsi="Times New Roman" w:cs="Times New Roman"/>
          <w:sz w:val="23"/>
          <w:szCs w:val="23"/>
        </w:rPr>
        <w:t xml:space="preserve"> produce relevant and appropriate intelligence products for the priorities of the administration, and I will thus be subject to oversight by the administration. </w:t>
      </w:r>
      <w:r w:rsidR="0081214F" w:rsidRPr="004154B6">
        <w:rPr>
          <w:rFonts w:ascii="Times New Roman" w:hAnsi="Times New Roman" w:cs="Times New Roman"/>
          <w:sz w:val="23"/>
          <w:szCs w:val="23"/>
        </w:rPr>
        <w:t xml:space="preserve">In functional partnership, this practice ensures only the most pertinent information is transmitted to the presidential cabinet and necessary offices, ensuring information is neither excessive nor insufficient. </w:t>
      </w:r>
    </w:p>
    <w:p w14:paraId="5B8B22AE" w14:textId="1B2DC8EF" w:rsidR="0081214F" w:rsidRPr="004154B6" w:rsidRDefault="0081214F">
      <w:pPr>
        <w:rPr>
          <w:rFonts w:ascii="Times New Roman" w:hAnsi="Times New Roman" w:cs="Times New Roman"/>
          <w:sz w:val="23"/>
          <w:szCs w:val="23"/>
        </w:rPr>
      </w:pPr>
      <w:r w:rsidRPr="004154B6">
        <w:rPr>
          <w:rFonts w:ascii="Times New Roman" w:hAnsi="Times New Roman" w:cs="Times New Roman"/>
          <w:sz w:val="23"/>
          <w:szCs w:val="23"/>
        </w:rPr>
        <w:t xml:space="preserve">Matters of Concern to the U.S. Pacific Command: </w:t>
      </w:r>
    </w:p>
    <w:p w14:paraId="57E29BD7" w14:textId="4E169223" w:rsidR="0081214F" w:rsidRPr="004154B6" w:rsidRDefault="0081214F" w:rsidP="0081214F">
      <w:pPr>
        <w:pStyle w:val="ListParagraph"/>
        <w:numPr>
          <w:ilvl w:val="0"/>
          <w:numId w:val="1"/>
        </w:numPr>
        <w:rPr>
          <w:rFonts w:ascii="Times New Roman" w:hAnsi="Times New Roman" w:cs="Times New Roman"/>
          <w:sz w:val="23"/>
          <w:szCs w:val="23"/>
        </w:rPr>
      </w:pPr>
      <w:r w:rsidRPr="004154B6">
        <w:rPr>
          <w:rFonts w:ascii="Times New Roman" w:hAnsi="Times New Roman" w:cs="Times New Roman"/>
          <w:sz w:val="23"/>
          <w:szCs w:val="23"/>
        </w:rPr>
        <w:t xml:space="preserve">Terrorism: It is within the interest of the office to address and understand acts of terrorism within the region, as well as the prevention of attacks on national security within the U.S. which have been organized, planned, or initiated within the region. </w:t>
      </w:r>
    </w:p>
    <w:p w14:paraId="0A3A1711" w14:textId="77FA19C2" w:rsidR="0081214F" w:rsidRPr="004154B6" w:rsidRDefault="0081214F" w:rsidP="0081214F">
      <w:pPr>
        <w:pStyle w:val="ListParagraph"/>
        <w:numPr>
          <w:ilvl w:val="0"/>
          <w:numId w:val="1"/>
        </w:numPr>
        <w:rPr>
          <w:rFonts w:ascii="Times New Roman" w:hAnsi="Times New Roman" w:cs="Times New Roman"/>
          <w:sz w:val="23"/>
          <w:szCs w:val="23"/>
        </w:rPr>
      </w:pPr>
      <w:r w:rsidRPr="004154B6">
        <w:rPr>
          <w:rFonts w:ascii="Times New Roman" w:hAnsi="Times New Roman" w:cs="Times New Roman"/>
          <w:sz w:val="23"/>
          <w:szCs w:val="23"/>
        </w:rPr>
        <w:t xml:space="preserve">Cybersecurity remains of ongoing importance to the office, seeking to </w:t>
      </w:r>
      <w:r w:rsidR="004154B6" w:rsidRPr="004154B6">
        <w:rPr>
          <w:rFonts w:ascii="Times New Roman" w:hAnsi="Times New Roman" w:cs="Times New Roman"/>
          <w:sz w:val="23"/>
          <w:szCs w:val="23"/>
        </w:rPr>
        <w:t xml:space="preserve">report on matters which can affect U.S. cybersecurity. </w:t>
      </w:r>
    </w:p>
    <w:p w14:paraId="382481FE" w14:textId="4A5F696F" w:rsidR="004154B6" w:rsidRPr="004154B6" w:rsidRDefault="004154B6" w:rsidP="0081214F">
      <w:pPr>
        <w:pStyle w:val="ListParagraph"/>
        <w:numPr>
          <w:ilvl w:val="0"/>
          <w:numId w:val="1"/>
        </w:numPr>
        <w:rPr>
          <w:rFonts w:ascii="Times New Roman" w:hAnsi="Times New Roman" w:cs="Times New Roman"/>
          <w:sz w:val="23"/>
          <w:szCs w:val="23"/>
        </w:rPr>
      </w:pPr>
      <w:r w:rsidRPr="004154B6">
        <w:rPr>
          <w:rFonts w:ascii="Times New Roman" w:hAnsi="Times New Roman" w:cs="Times New Roman"/>
          <w:sz w:val="23"/>
          <w:szCs w:val="23"/>
        </w:rPr>
        <w:t xml:space="preserve">Weapons Proliferation: The office aims to gather information regarding the transmission of arms in the region or to the U.S., preserving U.S. national security and gaining information on developing conflicts in the region. </w:t>
      </w:r>
    </w:p>
    <w:p w14:paraId="035D25E3" w14:textId="7B380A12" w:rsidR="004154B6" w:rsidRPr="004154B6" w:rsidRDefault="004154B6" w:rsidP="0081214F">
      <w:pPr>
        <w:pStyle w:val="ListParagraph"/>
        <w:numPr>
          <w:ilvl w:val="0"/>
          <w:numId w:val="1"/>
        </w:numPr>
        <w:rPr>
          <w:rFonts w:ascii="Times New Roman" w:hAnsi="Times New Roman" w:cs="Times New Roman"/>
          <w:sz w:val="23"/>
          <w:szCs w:val="23"/>
        </w:rPr>
      </w:pPr>
      <w:r w:rsidRPr="004154B6">
        <w:rPr>
          <w:rFonts w:ascii="Times New Roman" w:hAnsi="Times New Roman" w:cs="Times New Roman"/>
          <w:sz w:val="23"/>
          <w:szCs w:val="23"/>
        </w:rPr>
        <w:t xml:space="preserve">Geographical Deterrence: The office seeks to gather information regarding developing conflicts along border lines, particularly in the South China Sea and Taiwan. </w:t>
      </w:r>
    </w:p>
    <w:p w14:paraId="5A17DE6B" w14:textId="515E07D4" w:rsidR="004154B6" w:rsidRPr="004154B6" w:rsidRDefault="004154B6" w:rsidP="0081214F">
      <w:pPr>
        <w:pStyle w:val="ListParagraph"/>
        <w:numPr>
          <w:ilvl w:val="0"/>
          <w:numId w:val="1"/>
        </w:numPr>
        <w:rPr>
          <w:rFonts w:ascii="Times New Roman" w:hAnsi="Times New Roman" w:cs="Times New Roman"/>
          <w:sz w:val="23"/>
          <w:szCs w:val="23"/>
        </w:rPr>
      </w:pPr>
      <w:r w:rsidRPr="004154B6">
        <w:rPr>
          <w:rFonts w:ascii="Times New Roman" w:hAnsi="Times New Roman" w:cs="Times New Roman"/>
          <w:sz w:val="23"/>
          <w:szCs w:val="23"/>
        </w:rPr>
        <w:t xml:space="preserve">Alliances and Relations: The office regards the preservation and improvement of diplomatic relations within the region as a matter of utmost importance. </w:t>
      </w:r>
    </w:p>
    <w:p w14:paraId="0E3491C1" w14:textId="77777777" w:rsidR="0081214F" w:rsidRPr="004154B6" w:rsidRDefault="0081214F">
      <w:pPr>
        <w:rPr>
          <w:rFonts w:ascii="Times New Roman" w:hAnsi="Times New Roman" w:cs="Times New Roman"/>
          <w:sz w:val="23"/>
          <w:szCs w:val="23"/>
        </w:rPr>
      </w:pPr>
    </w:p>
    <w:sectPr w:rsidR="0081214F" w:rsidRPr="004154B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Aptos Display">
    <w:panose1 w:val="020B0004020202020204"/>
    <w:charset w:val="00"/>
    <w:family w:val="swiss"/>
    <w:pitch w:val="variable"/>
    <w:sig w:usb0="20000287" w:usb1="00000003" w:usb2="00000000" w:usb3="00000000" w:csb0="0000019F" w:csb1="00000000"/>
  </w:font>
  <w:font w:name="DengXian Light">
    <w:altName w:val="等线 Light"/>
    <w:panose1 w:val="02010600030101010101"/>
    <w:charset w:val="86"/>
    <w:family w:val="auto"/>
    <w:pitch w:val="variable"/>
    <w:sig w:usb0="A00002BF" w:usb1="38CF7CFA" w:usb2="00000016" w:usb3="00000000" w:csb0="0004000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3E1C0B0C"/>
    <w:multiLevelType w:val="hybridMultilevel"/>
    <w:tmpl w:val="9DF0A72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369499449">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6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E15DE"/>
    <w:rsid w:val="00285B9F"/>
    <w:rsid w:val="004154B6"/>
    <w:rsid w:val="004761A5"/>
    <w:rsid w:val="004E2256"/>
    <w:rsid w:val="005A65AE"/>
    <w:rsid w:val="00754AFC"/>
    <w:rsid w:val="0081214F"/>
    <w:rsid w:val="008E15DE"/>
    <w:rsid w:val="00C9434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EBE4B2"/>
  <w15:chartTrackingRefBased/>
  <w15:docId w15:val="{31F84B4D-FA84-0E4E-B90B-6D3BDF42E5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kern w:val="2"/>
        <w:sz w:val="24"/>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E15D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E15D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E15D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E15D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E15D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E15D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E15D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E15D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E15D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E15D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E15D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E15D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E15D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E15D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E15D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E15D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E15D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E15DE"/>
    <w:rPr>
      <w:rFonts w:eastAsiaTheme="majorEastAsia" w:cstheme="majorBidi"/>
      <w:color w:val="272727" w:themeColor="text1" w:themeTint="D8"/>
    </w:rPr>
  </w:style>
  <w:style w:type="paragraph" w:styleId="Title">
    <w:name w:val="Title"/>
    <w:basedOn w:val="Normal"/>
    <w:next w:val="Normal"/>
    <w:link w:val="TitleChar"/>
    <w:uiPriority w:val="10"/>
    <w:qFormat/>
    <w:rsid w:val="008E15D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E15D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E15D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E15D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E15DE"/>
    <w:pPr>
      <w:spacing w:before="160"/>
      <w:jc w:val="center"/>
    </w:pPr>
    <w:rPr>
      <w:i/>
      <w:iCs/>
      <w:color w:val="404040" w:themeColor="text1" w:themeTint="BF"/>
    </w:rPr>
  </w:style>
  <w:style w:type="character" w:customStyle="1" w:styleId="QuoteChar">
    <w:name w:val="Quote Char"/>
    <w:basedOn w:val="DefaultParagraphFont"/>
    <w:link w:val="Quote"/>
    <w:uiPriority w:val="29"/>
    <w:rsid w:val="008E15DE"/>
    <w:rPr>
      <w:i/>
      <w:iCs/>
      <w:color w:val="404040" w:themeColor="text1" w:themeTint="BF"/>
    </w:rPr>
  </w:style>
  <w:style w:type="paragraph" w:styleId="ListParagraph">
    <w:name w:val="List Paragraph"/>
    <w:basedOn w:val="Normal"/>
    <w:uiPriority w:val="34"/>
    <w:qFormat/>
    <w:rsid w:val="008E15DE"/>
    <w:pPr>
      <w:ind w:left="720"/>
      <w:contextualSpacing/>
    </w:pPr>
  </w:style>
  <w:style w:type="character" w:styleId="IntenseEmphasis">
    <w:name w:val="Intense Emphasis"/>
    <w:basedOn w:val="DefaultParagraphFont"/>
    <w:uiPriority w:val="21"/>
    <w:qFormat/>
    <w:rsid w:val="008E15DE"/>
    <w:rPr>
      <w:i/>
      <w:iCs/>
      <w:color w:val="0F4761" w:themeColor="accent1" w:themeShade="BF"/>
    </w:rPr>
  </w:style>
  <w:style w:type="paragraph" w:styleId="IntenseQuote">
    <w:name w:val="Intense Quote"/>
    <w:basedOn w:val="Normal"/>
    <w:next w:val="Normal"/>
    <w:link w:val="IntenseQuoteChar"/>
    <w:uiPriority w:val="30"/>
    <w:qFormat/>
    <w:rsid w:val="008E15D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E15DE"/>
    <w:rPr>
      <w:i/>
      <w:iCs/>
      <w:color w:val="0F4761" w:themeColor="accent1" w:themeShade="BF"/>
    </w:rPr>
  </w:style>
  <w:style w:type="character" w:styleId="IntenseReference">
    <w:name w:val="Intense Reference"/>
    <w:basedOn w:val="DefaultParagraphFont"/>
    <w:uiPriority w:val="32"/>
    <w:qFormat/>
    <w:rsid w:val="008E15DE"/>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32</TotalTime>
  <Pages>2</Pages>
  <Words>466</Words>
  <Characters>2660</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Ocean Ocean</dc:creator>
  <cp:keywords/>
  <dc:description/>
  <cp:lastModifiedBy>Ocean Ocean</cp:lastModifiedBy>
  <cp:revision>1</cp:revision>
  <dcterms:created xsi:type="dcterms:W3CDTF">2026-11-04T16:45:00Z</dcterms:created>
  <dcterms:modified xsi:type="dcterms:W3CDTF">2026-11-04T17:28:00Z</dcterms:modified>
</cp:coreProperties>
</file>